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20E8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36"/>
          <w:szCs w:val="36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FF"/>
          <w:sz w:val="36"/>
          <w:szCs w:val="36"/>
        </w:rPr>
        <w:t>Innbydelse til</w:t>
      </w:r>
    </w:p>
    <w:p w14:paraId="38DF2672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36"/>
          <w:szCs w:val="36"/>
        </w:rPr>
      </w:pPr>
      <w:r>
        <w:rPr>
          <w:rFonts w:ascii="Arial-BoldMT" w:hAnsi="Arial-BoldMT" w:cs="Arial-BoldMT"/>
          <w:b/>
          <w:bCs/>
          <w:color w:val="0000FF"/>
          <w:sz w:val="36"/>
          <w:szCs w:val="36"/>
        </w:rPr>
        <w:t>15-stafetten og Råtasskonkurransen</w:t>
      </w:r>
    </w:p>
    <w:p w14:paraId="63D2A5CC" w14:textId="4765C20A" w:rsidR="00747879" w:rsidRDefault="00747879" w:rsidP="007478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36"/>
          <w:szCs w:val="36"/>
        </w:rPr>
      </w:pPr>
      <w:r>
        <w:rPr>
          <w:rFonts w:ascii="Arial-BoldMT" w:hAnsi="Arial-BoldMT" w:cs="Arial-BoldMT"/>
          <w:b/>
          <w:bCs/>
          <w:color w:val="0000FF"/>
          <w:sz w:val="36"/>
          <w:szCs w:val="36"/>
        </w:rPr>
        <w:t>Lørdag 21. mai 2022</w:t>
      </w:r>
    </w:p>
    <w:p w14:paraId="25D1C2B1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24"/>
          <w:szCs w:val="24"/>
        </w:rPr>
      </w:pPr>
    </w:p>
    <w:p w14:paraId="290864EE" w14:textId="567FBD22" w:rsidR="00A94943" w:rsidRPr="00A94943" w:rsidRDefault="00747879" w:rsidP="00A949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36"/>
          <w:szCs w:val="36"/>
        </w:rPr>
      </w:pPr>
      <w:r w:rsidRPr="00747879">
        <w:rPr>
          <w:rFonts w:ascii="Arial-BoldMT" w:hAnsi="Arial-BoldMT" w:cs="Arial-BoldMT"/>
          <w:b/>
          <w:bCs/>
          <w:noProof/>
          <w:color w:val="0000FF"/>
          <w:sz w:val="36"/>
          <w:szCs w:val="36"/>
          <w:lang w:eastAsia="nb-NO"/>
        </w:rPr>
        <w:drawing>
          <wp:inline distT="0" distB="0" distL="0" distR="0" wp14:anchorId="2690DC4D" wp14:editId="03860476">
            <wp:extent cx="3101644" cy="1514581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38" cy="15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F9F6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FF"/>
          <w:sz w:val="36"/>
          <w:szCs w:val="36"/>
        </w:rPr>
      </w:pPr>
    </w:p>
    <w:p w14:paraId="232F80C4" w14:textId="762C2368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Arena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Fjellstadbakken, Oslo.</w:t>
      </w:r>
    </w:p>
    <w:p w14:paraId="1657474B" w14:textId="77777777" w:rsidR="009E777B" w:rsidRPr="009E777B" w:rsidRDefault="009E777B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706BAA21" w14:textId="32D65B94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Veimerking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Merket fra Abildsøkrysset på E6, avkjøring til</w:t>
      </w:r>
    </w:p>
    <w:p w14:paraId="2F7EA558" w14:textId="31593701" w:rsidR="00747879" w:rsidRPr="00FC28E0" w:rsidRDefault="00747879" w:rsidP="0074787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  <w:lang w:val="da-DK"/>
        </w:rPr>
      </w:pPr>
      <w:r w:rsidRPr="00FC28E0">
        <w:rPr>
          <w:rFonts w:ascii="ArialMT" w:hAnsi="ArialMT" w:cs="ArialMT"/>
          <w:color w:val="000000"/>
          <w:sz w:val="24"/>
          <w:szCs w:val="24"/>
          <w:lang w:val="da-DK"/>
        </w:rPr>
        <w:t>Skullerud. Følg merking til Skullerud Skole.</w:t>
      </w:r>
    </w:p>
    <w:p w14:paraId="469FECAB" w14:textId="77777777" w:rsidR="009E777B" w:rsidRPr="00FC28E0" w:rsidRDefault="009E777B" w:rsidP="0074787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  <w:lang w:val="da-DK"/>
        </w:rPr>
      </w:pPr>
    </w:p>
    <w:p w14:paraId="35DBAD03" w14:textId="08F7DDC0" w:rsidR="00747879" w:rsidRPr="00FC28E0" w:rsidRDefault="00747879" w:rsidP="00747879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  <w:lang w:val="da-DK"/>
        </w:rPr>
      </w:pPr>
      <w:r w:rsidRPr="00FC28E0">
        <w:rPr>
          <w:rFonts w:ascii="Arial-BoldMT" w:hAnsi="Arial-BoldMT" w:cs="Arial-BoldMT"/>
          <w:b/>
          <w:bCs/>
          <w:color w:val="000000"/>
          <w:sz w:val="24"/>
          <w:szCs w:val="24"/>
          <w:lang w:val="da-DK"/>
        </w:rPr>
        <w:t>Parkering</w:t>
      </w:r>
      <w:r w:rsidRPr="00FC28E0">
        <w:rPr>
          <w:rFonts w:ascii="ArialMT" w:hAnsi="ArialMT" w:cs="ArialMT"/>
          <w:color w:val="000000"/>
          <w:sz w:val="24"/>
          <w:szCs w:val="24"/>
          <w:lang w:val="da-DK"/>
        </w:rPr>
        <w:t xml:space="preserve">: </w:t>
      </w:r>
      <w:r w:rsidRPr="00FC28E0">
        <w:rPr>
          <w:rFonts w:ascii="ArialMT" w:hAnsi="ArialMT" w:cs="ArialMT"/>
          <w:color w:val="000000"/>
          <w:sz w:val="24"/>
          <w:szCs w:val="24"/>
          <w:lang w:val="da-DK"/>
        </w:rPr>
        <w:tab/>
        <w:t xml:space="preserve">På Skullerud Skole. Følg merking og anvisning fra parkeringsvaktene. </w:t>
      </w:r>
      <w:r w:rsidR="0057356B" w:rsidRPr="00FC28E0">
        <w:rPr>
          <w:rFonts w:ascii="ArialMT" w:hAnsi="ArialMT" w:cs="ArialMT"/>
          <w:color w:val="000000"/>
          <w:sz w:val="24"/>
          <w:szCs w:val="24"/>
          <w:lang w:val="da-DK"/>
        </w:rPr>
        <w:t>1500</w:t>
      </w:r>
      <w:r w:rsidRPr="00FC28E0">
        <w:rPr>
          <w:rFonts w:ascii="ArialMT" w:hAnsi="ArialMT" w:cs="ArialMT"/>
          <w:color w:val="000000"/>
          <w:sz w:val="24"/>
          <w:szCs w:val="24"/>
          <w:lang w:val="da-DK"/>
        </w:rPr>
        <w:t xml:space="preserve"> meter å gå. God adkomst </w:t>
      </w:r>
      <w:r w:rsidR="00B84673" w:rsidRPr="00FC28E0">
        <w:rPr>
          <w:rFonts w:ascii="ArialMT" w:hAnsi="ArialMT" w:cs="ArialMT"/>
          <w:color w:val="000000"/>
          <w:sz w:val="24"/>
          <w:szCs w:val="24"/>
          <w:lang w:val="da-DK"/>
        </w:rPr>
        <w:t xml:space="preserve">på grusvei </w:t>
      </w:r>
      <w:r w:rsidRPr="00FC28E0">
        <w:rPr>
          <w:rFonts w:ascii="ArialMT" w:hAnsi="ArialMT" w:cs="ArialMT"/>
          <w:color w:val="000000"/>
          <w:sz w:val="24"/>
          <w:szCs w:val="24"/>
          <w:lang w:val="da-DK"/>
        </w:rPr>
        <w:t>for sykkel og barnevogn.</w:t>
      </w:r>
      <w:r w:rsidR="00B84673" w:rsidRPr="00FC28E0">
        <w:rPr>
          <w:rFonts w:ascii="ArialMT" w:hAnsi="ArialMT" w:cs="ArialMT"/>
          <w:color w:val="000000"/>
          <w:sz w:val="24"/>
          <w:szCs w:val="24"/>
          <w:lang w:val="da-DK"/>
        </w:rPr>
        <w:t xml:space="preserve"> En del høydemeter.</w:t>
      </w:r>
    </w:p>
    <w:p w14:paraId="79A2CE7B" w14:textId="77777777" w:rsidR="009E777B" w:rsidRPr="00FC28E0" w:rsidRDefault="009E777B" w:rsidP="00747879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16"/>
          <w:szCs w:val="16"/>
          <w:lang w:val="da-DK"/>
        </w:rPr>
      </w:pPr>
    </w:p>
    <w:p w14:paraId="200227CD" w14:textId="77777777" w:rsidR="004A1A32" w:rsidRPr="00FC28E0" w:rsidRDefault="00747879" w:rsidP="004A1A32">
      <w:pPr>
        <w:pStyle w:val="Ingenmellomrom"/>
        <w:ind w:left="2832" w:hanging="2832"/>
        <w:rPr>
          <w:rFonts w:ascii="ArialMT" w:hAnsi="ArialMT" w:cs="ArialMT"/>
          <w:color w:val="000000"/>
          <w:sz w:val="24"/>
          <w:szCs w:val="24"/>
          <w:lang w:val="da-DK"/>
        </w:rPr>
      </w:pPr>
      <w:r w:rsidRPr="00FC28E0">
        <w:rPr>
          <w:rFonts w:ascii="Arial-BoldMT" w:hAnsi="Arial-BoldMT" w:cs="Arial-BoldMT"/>
          <w:b/>
          <w:bCs/>
          <w:color w:val="000000"/>
          <w:sz w:val="24"/>
          <w:szCs w:val="24"/>
          <w:lang w:val="da-DK"/>
        </w:rPr>
        <w:t xml:space="preserve">Offentlig </w:t>
      </w:r>
      <w:r w:rsidR="009E777B" w:rsidRPr="00FC28E0">
        <w:rPr>
          <w:rFonts w:ascii="Arial-BoldMT" w:hAnsi="Arial-BoldMT" w:cs="Arial-BoldMT"/>
          <w:b/>
          <w:bCs/>
          <w:color w:val="000000"/>
          <w:sz w:val="24"/>
          <w:szCs w:val="24"/>
          <w:lang w:val="da-DK"/>
        </w:rPr>
        <w:t xml:space="preserve">transport: </w:t>
      </w:r>
      <w:r w:rsidR="009E777B" w:rsidRPr="00FC28E0">
        <w:rPr>
          <w:rFonts w:ascii="Arial-BoldMT" w:hAnsi="Arial-BoldMT" w:cs="Arial-BoldMT"/>
          <w:b/>
          <w:bCs/>
          <w:color w:val="000000"/>
          <w:sz w:val="24"/>
          <w:szCs w:val="24"/>
          <w:lang w:val="da-DK"/>
        </w:rPr>
        <w:tab/>
      </w:r>
      <w:r w:rsidR="004A1A32" w:rsidRPr="00FC28E0">
        <w:rPr>
          <w:rFonts w:ascii="ArialMT" w:hAnsi="ArialMT" w:cs="ArialMT"/>
          <w:color w:val="000000"/>
          <w:sz w:val="24"/>
          <w:szCs w:val="24"/>
          <w:lang w:val="da-DK"/>
        </w:rPr>
        <w:t>Bussrute 76 og 79 stopper ved Welding Olsensvei, ved Skullerud Skole. T-bane linje 3, nærmeste stopp er Skullerud, 650 meter å gå til Skullerud Skole, eller 2 000 m til Fjellstadbakken, omlag 30 min gange.</w:t>
      </w:r>
    </w:p>
    <w:p w14:paraId="4DC86DBD" w14:textId="0DBDAB08" w:rsidR="00747879" w:rsidRPr="00FC28E0" w:rsidRDefault="00747879" w:rsidP="009E777B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  <w:lang w:val="da-DK"/>
        </w:rPr>
      </w:pPr>
    </w:p>
    <w:p w14:paraId="1C3B46B4" w14:textId="77777777" w:rsidR="008B40B4" w:rsidRPr="00FC28E0" w:rsidRDefault="008B40B4" w:rsidP="009E777B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16"/>
          <w:szCs w:val="16"/>
          <w:lang w:val="da-DK"/>
        </w:rPr>
      </w:pPr>
    </w:p>
    <w:p w14:paraId="3131C5E2" w14:textId="56B94046" w:rsidR="00747879" w:rsidRDefault="00747879" w:rsidP="009E777B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Start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9E777B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15-stafetten: Fellesstart for lagets tre 1. etappeløpere kl.</w:t>
      </w:r>
      <w:r w:rsidR="009E777B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11:00.</w:t>
      </w:r>
    </w:p>
    <w:p w14:paraId="5D814498" w14:textId="6AA4FD56" w:rsidR="00747879" w:rsidRDefault="00747879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Råtasskonkurransen: Fellesstart kl. 11:10.</w:t>
      </w:r>
    </w:p>
    <w:p w14:paraId="5697CCBE" w14:textId="77777777" w:rsidR="009E777B" w:rsidRPr="009E777B" w:rsidRDefault="009E777B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580BC170" w14:textId="3E90F696" w:rsidR="00747879" w:rsidRDefault="00747879" w:rsidP="009E777B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Kart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9E777B">
        <w:rPr>
          <w:rFonts w:ascii="ArialMT" w:hAnsi="ArialMT" w:cs="ArialMT"/>
          <w:color w:val="000000"/>
          <w:sz w:val="24"/>
          <w:szCs w:val="24"/>
        </w:rPr>
        <w:tab/>
      </w:r>
      <w:proofErr w:type="spellStart"/>
      <w:r w:rsidRPr="004F0F94">
        <w:rPr>
          <w:rFonts w:ascii="ArialMT" w:hAnsi="ArialMT" w:cs="ArialMT"/>
          <w:color w:val="000000"/>
          <w:sz w:val="24"/>
          <w:szCs w:val="24"/>
        </w:rPr>
        <w:t>Skullerudåsen</w:t>
      </w:r>
      <w:proofErr w:type="spellEnd"/>
      <w:r w:rsidRPr="004F0F94">
        <w:rPr>
          <w:rFonts w:ascii="ArialMT" w:hAnsi="ArialMT" w:cs="ArialMT"/>
          <w:color w:val="000000"/>
          <w:sz w:val="24"/>
          <w:szCs w:val="24"/>
        </w:rPr>
        <w:t>, revidert 2019, 1:7500 (alle</w:t>
      </w:r>
      <w:r w:rsidR="009E777B" w:rsidRPr="004F0F94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4F0F94">
        <w:rPr>
          <w:rFonts w:ascii="ArialMT" w:hAnsi="ArialMT" w:cs="ArialMT"/>
          <w:color w:val="000000"/>
          <w:sz w:val="24"/>
          <w:szCs w:val="24"/>
        </w:rPr>
        <w:t xml:space="preserve">etapper unntatt </w:t>
      </w:r>
      <w:r w:rsidR="0007114C" w:rsidRPr="004F0F94">
        <w:rPr>
          <w:rFonts w:ascii="ArialMT" w:hAnsi="ArialMT" w:cs="ArialMT"/>
          <w:color w:val="000000"/>
          <w:sz w:val="24"/>
          <w:szCs w:val="24"/>
        </w:rPr>
        <w:t>5</w:t>
      </w:r>
      <w:r w:rsidRPr="004F0F94">
        <w:rPr>
          <w:rFonts w:ascii="ArialMT" w:hAnsi="ArialMT" w:cs="ArialMT"/>
          <w:color w:val="000000"/>
          <w:sz w:val="24"/>
          <w:szCs w:val="24"/>
        </w:rPr>
        <w:t xml:space="preserve"> km) /1:10000 (</w:t>
      </w:r>
      <w:r w:rsidR="0007114C" w:rsidRPr="004F0F94">
        <w:rPr>
          <w:rFonts w:ascii="ArialMT" w:hAnsi="ArialMT" w:cs="ArialMT"/>
          <w:color w:val="000000"/>
          <w:sz w:val="24"/>
          <w:szCs w:val="24"/>
        </w:rPr>
        <w:t>5</w:t>
      </w:r>
      <w:r w:rsidRPr="004F0F94">
        <w:rPr>
          <w:rFonts w:ascii="ArialMT" w:hAnsi="ArialMT" w:cs="ArialMT"/>
          <w:color w:val="000000"/>
          <w:sz w:val="24"/>
          <w:szCs w:val="24"/>
        </w:rPr>
        <w:t xml:space="preserve"> km), 5 m ekvidistanse.</w:t>
      </w:r>
    </w:p>
    <w:p w14:paraId="5608C48C" w14:textId="0B1CFE2C" w:rsidR="00747879" w:rsidRDefault="00747879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Råtasskonkurranse: Eget kart.</w:t>
      </w:r>
    </w:p>
    <w:p w14:paraId="724FA025" w14:textId="77777777" w:rsidR="009E777B" w:rsidRPr="009E777B" w:rsidRDefault="009E777B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2969070D" w14:textId="3C42D2FD" w:rsidR="00747879" w:rsidRPr="004F0F94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Terreng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9E777B">
        <w:rPr>
          <w:rFonts w:ascii="ArialMT" w:hAnsi="ArialMT" w:cs="ArialMT"/>
          <w:color w:val="000000"/>
          <w:sz w:val="24"/>
          <w:szCs w:val="24"/>
        </w:rPr>
        <w:tab/>
      </w:r>
      <w:r w:rsidR="009E777B">
        <w:rPr>
          <w:rFonts w:ascii="ArialMT" w:hAnsi="ArialMT" w:cs="ArialMT"/>
          <w:color w:val="000000"/>
          <w:sz w:val="24"/>
          <w:szCs w:val="24"/>
        </w:rPr>
        <w:tab/>
      </w:r>
      <w:r w:rsidR="009E777B">
        <w:rPr>
          <w:rFonts w:ascii="ArialMT" w:hAnsi="ArialMT" w:cs="ArialMT"/>
          <w:color w:val="000000"/>
          <w:sz w:val="24"/>
          <w:szCs w:val="24"/>
        </w:rPr>
        <w:tab/>
      </w:r>
      <w:r w:rsidRPr="004F0F94">
        <w:rPr>
          <w:rFonts w:ascii="ArialMT" w:hAnsi="ArialMT" w:cs="ArialMT"/>
          <w:color w:val="000000"/>
          <w:sz w:val="24"/>
          <w:szCs w:val="24"/>
        </w:rPr>
        <w:t>I hovedsak nærterreng med mange stier og god</w:t>
      </w:r>
    </w:p>
    <w:p w14:paraId="3D404F8B" w14:textId="23DEC65E" w:rsidR="00747879" w:rsidRDefault="00747879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4F0F94">
        <w:rPr>
          <w:rFonts w:ascii="ArialMT" w:hAnsi="ArialMT" w:cs="ArialMT"/>
          <w:color w:val="000000"/>
          <w:sz w:val="24"/>
          <w:szCs w:val="24"/>
        </w:rPr>
        <w:t>løpbarhet</w:t>
      </w:r>
      <w:proofErr w:type="spellEnd"/>
      <w:r w:rsidRPr="004F0F94">
        <w:rPr>
          <w:rFonts w:ascii="ArialMT" w:hAnsi="ArialMT" w:cs="ArialMT"/>
          <w:color w:val="000000"/>
          <w:sz w:val="24"/>
          <w:szCs w:val="24"/>
        </w:rPr>
        <w:t>. Detaljrikt. Middels kupert.</w:t>
      </w:r>
    </w:p>
    <w:p w14:paraId="346CBF6B" w14:textId="77777777" w:rsidR="00707BE0" w:rsidRPr="00707BE0" w:rsidRDefault="00707BE0" w:rsidP="009E77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67386ED2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15-stafetten,</w:t>
      </w:r>
    </w:p>
    <w:p w14:paraId="167EF62C" w14:textId="77777777" w:rsidR="009E777B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konkurransemetode:</w:t>
      </w:r>
      <w:r w:rsidR="009E777B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</w:p>
    <w:tbl>
      <w:tblPr>
        <w:tblStyle w:val="Tabellrutenett"/>
        <w:tblW w:w="6306" w:type="dxa"/>
        <w:tblInd w:w="2830" w:type="dxa"/>
        <w:tblLook w:val="04A0" w:firstRow="1" w:lastRow="0" w:firstColumn="1" w:lastColumn="0" w:noHBand="0" w:noVBand="1"/>
      </w:tblPr>
      <w:tblGrid>
        <w:gridCol w:w="1017"/>
        <w:gridCol w:w="1255"/>
        <w:gridCol w:w="1701"/>
        <w:gridCol w:w="1473"/>
        <w:gridCol w:w="860"/>
      </w:tblGrid>
      <w:tr w:rsidR="00707BE0" w14:paraId="63294324" w14:textId="77777777" w:rsidTr="00707BE0">
        <w:tc>
          <w:tcPr>
            <w:tcW w:w="1017" w:type="dxa"/>
          </w:tcPr>
          <w:p w14:paraId="5D3C2D66" w14:textId="1858C907" w:rsidR="009E777B" w:rsidRDefault="00707BE0" w:rsidP="007478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Etappe</w:t>
            </w:r>
          </w:p>
        </w:tc>
        <w:tc>
          <w:tcPr>
            <w:tcW w:w="1255" w:type="dxa"/>
          </w:tcPr>
          <w:p w14:paraId="68A68BA0" w14:textId="48867915" w:rsidR="009E777B" w:rsidRDefault="00707BE0" w:rsidP="007478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Antall løpere</w:t>
            </w:r>
          </w:p>
        </w:tc>
        <w:tc>
          <w:tcPr>
            <w:tcW w:w="1701" w:type="dxa"/>
          </w:tcPr>
          <w:p w14:paraId="584776B4" w14:textId="28D53665" w:rsidR="009E777B" w:rsidRDefault="00707BE0" w:rsidP="007478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Løypelengde</w:t>
            </w:r>
          </w:p>
        </w:tc>
        <w:tc>
          <w:tcPr>
            <w:tcW w:w="1473" w:type="dxa"/>
          </w:tcPr>
          <w:p w14:paraId="48A1C1B7" w14:textId="74230F2F" w:rsidR="009E777B" w:rsidRDefault="00707BE0" w:rsidP="007478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Klasser</w:t>
            </w:r>
          </w:p>
        </w:tc>
        <w:tc>
          <w:tcPr>
            <w:tcW w:w="860" w:type="dxa"/>
          </w:tcPr>
          <w:p w14:paraId="009159A8" w14:textId="77E17D2A" w:rsidR="009E777B" w:rsidRDefault="00707BE0" w:rsidP="0074787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Nivå</w:t>
            </w:r>
          </w:p>
        </w:tc>
      </w:tr>
      <w:tr w:rsidR="00707BE0" w14:paraId="20049F67" w14:textId="77777777" w:rsidTr="00707BE0">
        <w:tc>
          <w:tcPr>
            <w:tcW w:w="1017" w:type="dxa"/>
          </w:tcPr>
          <w:p w14:paraId="4101B65D" w14:textId="1526A27A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14:paraId="79BDDD81" w14:textId="0E9F6DF0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3 løpere</w:t>
            </w:r>
          </w:p>
        </w:tc>
        <w:tc>
          <w:tcPr>
            <w:tcW w:w="1701" w:type="dxa"/>
          </w:tcPr>
          <w:p w14:paraId="03E7A843" w14:textId="0862143B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3,0 km</w:t>
            </w:r>
          </w:p>
        </w:tc>
        <w:tc>
          <w:tcPr>
            <w:tcW w:w="1473" w:type="dxa"/>
          </w:tcPr>
          <w:p w14:paraId="692EB255" w14:textId="26F2D502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D13- / H13-16 / H50-</w:t>
            </w:r>
          </w:p>
        </w:tc>
        <w:tc>
          <w:tcPr>
            <w:tcW w:w="860" w:type="dxa"/>
          </w:tcPr>
          <w:p w14:paraId="3F7C5639" w14:textId="0F73B710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B</w:t>
            </w:r>
          </w:p>
        </w:tc>
      </w:tr>
      <w:tr w:rsidR="00707BE0" w14:paraId="64F971A2" w14:textId="77777777" w:rsidTr="00707BE0">
        <w:tc>
          <w:tcPr>
            <w:tcW w:w="1017" w:type="dxa"/>
          </w:tcPr>
          <w:p w14:paraId="6C63EBF6" w14:textId="0633E6CF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50602963" w14:textId="14668F20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3 løpere</w:t>
            </w:r>
          </w:p>
        </w:tc>
        <w:tc>
          <w:tcPr>
            <w:tcW w:w="1701" w:type="dxa"/>
          </w:tcPr>
          <w:p w14:paraId="14209FE5" w14:textId="624E59AC" w:rsidR="009E777B" w:rsidRPr="00707BE0" w:rsidRDefault="005F26B7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5</w:t>
            </w:r>
            <w:r w:rsid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,0 km</w:t>
            </w:r>
          </w:p>
        </w:tc>
        <w:tc>
          <w:tcPr>
            <w:tcW w:w="1473" w:type="dxa"/>
          </w:tcPr>
          <w:p w14:paraId="42A2E15E" w14:textId="09386A0B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D15-/ H15-</w:t>
            </w:r>
          </w:p>
        </w:tc>
        <w:tc>
          <w:tcPr>
            <w:tcW w:w="860" w:type="dxa"/>
          </w:tcPr>
          <w:p w14:paraId="7DACB06E" w14:textId="2B7699BE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A</w:t>
            </w:r>
          </w:p>
        </w:tc>
      </w:tr>
      <w:tr w:rsidR="00707BE0" w14:paraId="72CD839F" w14:textId="77777777" w:rsidTr="00707BE0">
        <w:tc>
          <w:tcPr>
            <w:tcW w:w="1017" w:type="dxa"/>
          </w:tcPr>
          <w:p w14:paraId="50892F7D" w14:textId="102A476D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14:paraId="39EFADDF" w14:textId="7E6515D0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3 løpere</w:t>
            </w:r>
          </w:p>
        </w:tc>
        <w:tc>
          <w:tcPr>
            <w:tcW w:w="1701" w:type="dxa"/>
          </w:tcPr>
          <w:p w14:paraId="3AEE0739" w14:textId="01A3690D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2,5 km</w:t>
            </w:r>
          </w:p>
        </w:tc>
        <w:tc>
          <w:tcPr>
            <w:tcW w:w="1473" w:type="dxa"/>
          </w:tcPr>
          <w:p w14:paraId="5897ECEC" w14:textId="19191563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D13-16 / H13-14/ H60- /D40-</w:t>
            </w:r>
          </w:p>
        </w:tc>
        <w:tc>
          <w:tcPr>
            <w:tcW w:w="860" w:type="dxa"/>
          </w:tcPr>
          <w:p w14:paraId="5769040E" w14:textId="7FF4C7CA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C</w:t>
            </w:r>
          </w:p>
        </w:tc>
      </w:tr>
      <w:tr w:rsidR="00707BE0" w14:paraId="4552D7C9" w14:textId="77777777" w:rsidTr="00707BE0">
        <w:tc>
          <w:tcPr>
            <w:tcW w:w="1017" w:type="dxa"/>
          </w:tcPr>
          <w:p w14:paraId="513F523D" w14:textId="4102EB3A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5" w:type="dxa"/>
          </w:tcPr>
          <w:p w14:paraId="0542C229" w14:textId="1D6AE669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3 løpere</w:t>
            </w:r>
          </w:p>
        </w:tc>
        <w:tc>
          <w:tcPr>
            <w:tcW w:w="1701" w:type="dxa"/>
          </w:tcPr>
          <w:p w14:paraId="6D1F43C2" w14:textId="4E90D844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4,0 km</w:t>
            </w:r>
          </w:p>
        </w:tc>
        <w:tc>
          <w:tcPr>
            <w:tcW w:w="1473" w:type="dxa"/>
          </w:tcPr>
          <w:p w14:paraId="63775166" w14:textId="1EB113F3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D13-/ H13-20 / H40-</w:t>
            </w:r>
          </w:p>
        </w:tc>
        <w:tc>
          <w:tcPr>
            <w:tcW w:w="860" w:type="dxa"/>
          </w:tcPr>
          <w:p w14:paraId="737AB3DB" w14:textId="6CA1924E" w:rsidR="009E777B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B</w:t>
            </w:r>
          </w:p>
        </w:tc>
      </w:tr>
      <w:tr w:rsidR="00707BE0" w14:paraId="13166719" w14:textId="77777777" w:rsidTr="00082384">
        <w:tc>
          <w:tcPr>
            <w:tcW w:w="6306" w:type="dxa"/>
            <w:gridSpan w:val="5"/>
          </w:tcPr>
          <w:p w14:paraId="19D81E7D" w14:textId="732C82E7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= 3 løpere x 4 etapper = 12 løpere</w:t>
            </w:r>
          </w:p>
        </w:tc>
      </w:tr>
      <w:tr w:rsidR="00707BE0" w14:paraId="28461DFC" w14:textId="77777777" w:rsidTr="00707BE0">
        <w:tc>
          <w:tcPr>
            <w:tcW w:w="1017" w:type="dxa"/>
          </w:tcPr>
          <w:p w14:paraId="5D7DE636" w14:textId="0DF55EF0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14:paraId="41F589AF" w14:textId="3A021457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1 løper</w:t>
            </w:r>
          </w:p>
        </w:tc>
        <w:tc>
          <w:tcPr>
            <w:tcW w:w="1701" w:type="dxa"/>
          </w:tcPr>
          <w:p w14:paraId="03AFDB7D" w14:textId="7634B664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4,0 km</w:t>
            </w:r>
          </w:p>
        </w:tc>
        <w:tc>
          <w:tcPr>
            <w:tcW w:w="1473" w:type="dxa"/>
          </w:tcPr>
          <w:p w14:paraId="0C8406E1" w14:textId="5209B153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D13-/ H13-20 / H40-</w:t>
            </w:r>
          </w:p>
        </w:tc>
        <w:tc>
          <w:tcPr>
            <w:tcW w:w="860" w:type="dxa"/>
          </w:tcPr>
          <w:p w14:paraId="4008AF9E" w14:textId="58E492B8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B</w:t>
            </w:r>
          </w:p>
        </w:tc>
      </w:tr>
      <w:tr w:rsidR="00707BE0" w14:paraId="2F4CC2EC" w14:textId="77777777" w:rsidTr="00707BE0">
        <w:tc>
          <w:tcPr>
            <w:tcW w:w="1017" w:type="dxa"/>
          </w:tcPr>
          <w:p w14:paraId="045C3603" w14:textId="310FBD69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5" w:type="dxa"/>
          </w:tcPr>
          <w:p w14:paraId="6090C8FC" w14:textId="545654A8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1 løper</w:t>
            </w:r>
          </w:p>
        </w:tc>
        <w:tc>
          <w:tcPr>
            <w:tcW w:w="1701" w:type="dxa"/>
          </w:tcPr>
          <w:p w14:paraId="2D7B58B8" w14:textId="572827B3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3,0 km</w:t>
            </w:r>
          </w:p>
        </w:tc>
        <w:tc>
          <w:tcPr>
            <w:tcW w:w="1473" w:type="dxa"/>
          </w:tcPr>
          <w:p w14:paraId="70075745" w14:textId="724BDA12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D13-</w:t>
            </w:r>
            <w:r w:rsidR="000307A6"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/ H13-</w:t>
            </w:r>
            <w:r w:rsidR="000307A6">
              <w:rPr>
                <w:rFonts w:ascii="Arial-BoldMT" w:hAnsi="Arial-BoldMT" w:cs="Arial-BoldMT"/>
                <w:color w:val="000000"/>
                <w:sz w:val="24"/>
                <w:szCs w:val="24"/>
              </w:rPr>
              <w:t>16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 / H4</w:t>
            </w:r>
            <w:r w:rsidR="000307A6">
              <w:rPr>
                <w:rFonts w:ascii="Arial-BoldMT" w:hAnsi="Arial-BoldMT" w:cs="Arial-BoldMT"/>
                <w:color w:val="000000"/>
                <w:sz w:val="24"/>
                <w:szCs w:val="24"/>
              </w:rPr>
              <w:t>5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64ABD665" w14:textId="0E5946C0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B</w:t>
            </w:r>
          </w:p>
        </w:tc>
      </w:tr>
      <w:tr w:rsidR="00707BE0" w14:paraId="1876E0B2" w14:textId="77777777" w:rsidTr="00707BE0">
        <w:tc>
          <w:tcPr>
            <w:tcW w:w="1017" w:type="dxa"/>
          </w:tcPr>
          <w:p w14:paraId="649E3D2E" w14:textId="6BF98F5C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5" w:type="dxa"/>
          </w:tcPr>
          <w:p w14:paraId="259E0838" w14:textId="0EFA90CB" w:rsidR="00707BE0" w:rsidRPr="00707BE0" w:rsidRDefault="00707BE0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1 løper</w:t>
            </w:r>
          </w:p>
        </w:tc>
        <w:tc>
          <w:tcPr>
            <w:tcW w:w="1701" w:type="dxa"/>
          </w:tcPr>
          <w:p w14:paraId="3AAE2582" w14:textId="24DA8324" w:rsidR="00707BE0" w:rsidRPr="00707BE0" w:rsidRDefault="005F26B7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5</w:t>
            </w:r>
            <w:r w:rsidR="00707BE0">
              <w:rPr>
                <w:rFonts w:ascii="Arial-BoldMT" w:hAnsi="Arial-BoldMT" w:cs="Arial-BoldMT"/>
                <w:color w:val="000000"/>
                <w:sz w:val="24"/>
                <w:szCs w:val="24"/>
              </w:rPr>
              <w:t>,0 km</w:t>
            </w:r>
          </w:p>
        </w:tc>
        <w:tc>
          <w:tcPr>
            <w:tcW w:w="1473" w:type="dxa"/>
          </w:tcPr>
          <w:p w14:paraId="45E1CBE9" w14:textId="30EF1BD0" w:rsidR="00707BE0" w:rsidRPr="00707BE0" w:rsidRDefault="000307A6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D15-/ H15-</w:t>
            </w:r>
          </w:p>
        </w:tc>
        <w:tc>
          <w:tcPr>
            <w:tcW w:w="860" w:type="dxa"/>
          </w:tcPr>
          <w:p w14:paraId="025881C4" w14:textId="600ACAF5" w:rsidR="00707BE0" w:rsidRPr="00707BE0" w:rsidRDefault="000307A6" w:rsidP="000307A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A</w:t>
            </w:r>
          </w:p>
        </w:tc>
      </w:tr>
    </w:tbl>
    <w:p w14:paraId="2BA69868" w14:textId="77777777" w:rsidR="000307A6" w:rsidRP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49F5D284" w14:textId="2CBB61E0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Det tas forbehold om justering av løypelengdene. Alle</w:t>
      </w:r>
    </w:p>
    <w:p w14:paraId="7699F18F" w14:textId="654861E4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etapper er gaflet.</w:t>
      </w:r>
    </w:p>
    <w:p w14:paraId="24E041BE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0AD4F277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Etappene 1 - 4 løpes som tre parallelle stafetter. Når alle</w:t>
      </w:r>
    </w:p>
    <w:p w14:paraId="266667EB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tre 4. etappeløpere har fullført, starter lagets løper på 13.</w:t>
      </w:r>
    </w:p>
    <w:p w14:paraId="41AD6E0D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etappe og konkurransen fortsetter som vanlig</w:t>
      </w:r>
    </w:p>
    <w:p w14:paraId="3563ADBC" w14:textId="69196C24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orienteringsstafett.</w:t>
      </w:r>
    </w:p>
    <w:p w14:paraId="0F568FAD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4C0CC3F0" w14:textId="1829025C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Lagsammenstilling:</w:t>
      </w:r>
    </w:p>
    <w:p w14:paraId="784C3EC3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20C5A256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Hvert lag skal ha:</w:t>
      </w:r>
    </w:p>
    <w:p w14:paraId="416435AE" w14:textId="6AA4B6E9" w:rsidR="00747879" w:rsidRPr="000307A6" w:rsidRDefault="00747879" w:rsidP="000307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307A6">
        <w:rPr>
          <w:rFonts w:ascii="ArialMT" w:hAnsi="ArialMT" w:cs="ArialMT"/>
          <w:color w:val="000000"/>
          <w:sz w:val="24"/>
          <w:szCs w:val="24"/>
        </w:rPr>
        <w:t>Minst 5 damer, hvorav minst en må være D13-20</w:t>
      </w:r>
      <w:r w:rsidR="000307A6" w:rsidRP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307A6">
        <w:rPr>
          <w:rFonts w:ascii="ArialMT" w:hAnsi="ArialMT" w:cs="ArialMT"/>
          <w:color w:val="000000"/>
          <w:sz w:val="24"/>
          <w:szCs w:val="24"/>
        </w:rPr>
        <w:t>eller D40-.</w:t>
      </w:r>
    </w:p>
    <w:p w14:paraId="1CED5D5F" w14:textId="522F5F89" w:rsidR="00747879" w:rsidRPr="000307A6" w:rsidRDefault="00747879" w:rsidP="000307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307A6">
        <w:rPr>
          <w:rFonts w:ascii="ArialMT" w:hAnsi="ArialMT" w:cs="ArialMT"/>
          <w:color w:val="000000"/>
          <w:sz w:val="24"/>
          <w:szCs w:val="24"/>
        </w:rPr>
        <w:t>Minst 3 løpere i D/H13-16 eller D/H 45-, der</w:t>
      </w:r>
      <w:r w:rsidR="000307A6" w:rsidRP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307A6">
        <w:rPr>
          <w:rFonts w:ascii="ArialMT" w:hAnsi="ArialMT" w:cs="ArialMT"/>
          <w:color w:val="000000"/>
          <w:sz w:val="24"/>
          <w:szCs w:val="24"/>
        </w:rPr>
        <w:t>begge kjønn skal være representert.</w:t>
      </w:r>
    </w:p>
    <w:p w14:paraId="4D201531" w14:textId="47776320" w:rsidR="00747879" w:rsidRPr="000307A6" w:rsidRDefault="00747879" w:rsidP="000307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307A6">
        <w:rPr>
          <w:rFonts w:ascii="ArialMT" w:hAnsi="ArialMT" w:cs="ArialMT"/>
          <w:color w:val="000000"/>
          <w:sz w:val="24"/>
          <w:szCs w:val="24"/>
        </w:rPr>
        <w:t>Det er startmuligheter for flerklubblag ifølge NOFs</w:t>
      </w:r>
      <w:r w:rsidR="000307A6" w:rsidRP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307A6">
        <w:rPr>
          <w:rFonts w:ascii="ArialMT" w:hAnsi="ArialMT" w:cs="ArialMT"/>
          <w:color w:val="000000"/>
          <w:sz w:val="24"/>
          <w:szCs w:val="24"/>
        </w:rPr>
        <w:t>regler.</w:t>
      </w:r>
    </w:p>
    <w:p w14:paraId="2E49425A" w14:textId="77777777" w:rsidR="000307A6" w:rsidRP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62D9C8D3" w14:textId="4A22A60E" w:rsidR="00747879" w:rsidRDefault="00747879" w:rsidP="000307A6">
      <w:pPr>
        <w:autoSpaceDE w:val="0"/>
        <w:autoSpaceDN w:val="0"/>
        <w:adjustRightInd w:val="0"/>
        <w:spacing w:after="0" w:line="240" w:lineRule="auto"/>
        <w:ind w:left="2484" w:firstLine="34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Oppsamlingsstart:</w:t>
      </w:r>
    </w:p>
    <w:p w14:paraId="57FA2031" w14:textId="28D86E13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For alle etapper etter seirende lags målpassering.</w:t>
      </w:r>
    </w:p>
    <w:p w14:paraId="31B1D3F7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Alle lag gis anledning til å fullføre.</w:t>
      </w:r>
    </w:p>
    <w:p w14:paraId="2D376332" w14:textId="77777777" w:rsid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0E1D6E3F" w14:textId="33E47B46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Påmelding 15-stafetten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 xml:space="preserve">Stafettpåmelding via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Eventor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innen mandag </w:t>
      </w:r>
      <w:r w:rsidR="000307A6">
        <w:rPr>
          <w:rFonts w:ascii="ArialMT" w:hAnsi="ArialMT" w:cs="ArialMT"/>
          <w:color w:val="000000"/>
          <w:sz w:val="24"/>
          <w:szCs w:val="24"/>
        </w:rPr>
        <w:t>1</w:t>
      </w:r>
      <w:r>
        <w:rPr>
          <w:rFonts w:ascii="ArialMT" w:hAnsi="ArialMT" w:cs="ArialMT"/>
          <w:color w:val="000000"/>
          <w:sz w:val="24"/>
          <w:szCs w:val="24"/>
        </w:rPr>
        <w:t>6. mai kl.</w:t>
      </w:r>
    </w:p>
    <w:p w14:paraId="1A1B0D41" w14:textId="4FE87976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23:59.</w:t>
      </w:r>
    </w:p>
    <w:p w14:paraId="248892D7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1AD82A17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Etteranmelding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15-</w:t>
      </w:r>
    </w:p>
    <w:p w14:paraId="5AC993EE" w14:textId="3BCA032C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stafetten</w:t>
      </w:r>
      <w:r>
        <w:rPr>
          <w:rFonts w:ascii="ArialMT" w:hAnsi="ArialMT" w:cs="ArialMT"/>
          <w:color w:val="000000"/>
          <w:sz w:val="24"/>
          <w:szCs w:val="24"/>
        </w:rPr>
        <w:t>:</w:t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Etteranmelding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via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Eventor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innen fredag </w:t>
      </w:r>
      <w:r w:rsidR="000307A6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>0. mai kl.</w:t>
      </w:r>
    </w:p>
    <w:p w14:paraId="023D0621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20:00 eller på arena inntil 1 time før start (så lenge det er</w:t>
      </w:r>
    </w:p>
    <w:p w14:paraId="7A20CC58" w14:textId="7EB1D491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kart).</w:t>
      </w:r>
    </w:p>
    <w:p w14:paraId="0734AE3F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574C3A31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Lagoppstilling 15-</w:t>
      </w:r>
    </w:p>
    <w:p w14:paraId="3BDA567A" w14:textId="0B890C44" w:rsidR="00747879" w:rsidRDefault="00747879" w:rsidP="00B8467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stafetten: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 xml:space="preserve">Lagoppstilling kan oppdateres og endres via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Eventor</w:t>
      </w:r>
      <w:proofErr w:type="spellEnd"/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innen lørdag </w:t>
      </w:r>
      <w:r w:rsidR="00B84673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1. mai kl. 06:00. </w:t>
      </w:r>
    </w:p>
    <w:p w14:paraId="791F134C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-ItalicMT" w:hAnsi="Arial-ItalicMT" w:cs="Arial-ItalicMT"/>
          <w:color w:val="000000"/>
          <w:sz w:val="16"/>
          <w:szCs w:val="16"/>
        </w:rPr>
      </w:pPr>
    </w:p>
    <w:p w14:paraId="42344FC0" w14:textId="49AD6D38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Råtasskonkurransen: 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Lagkonkurranse med 3-5 løpere for barn og ungdom i</w:t>
      </w:r>
    </w:p>
    <w:p w14:paraId="6BE452E3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alder 9-12 år. Poeng-o-løype med poster av ulik</w:t>
      </w:r>
    </w:p>
    <w:p w14:paraId="314CBC03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vanskelighetsgrad. Tillatt for D/H13-16 løpere som ikke</w:t>
      </w:r>
    </w:p>
    <w:p w14:paraId="67D58825" w14:textId="1D43DAC8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deltar i 15-stafetten. Egen påmelding innen mandag </w:t>
      </w:r>
      <w:r w:rsidR="000307A6">
        <w:rPr>
          <w:rFonts w:ascii="ArialMT" w:hAnsi="ArialMT" w:cs="ArialMT"/>
          <w:color w:val="000000"/>
          <w:sz w:val="24"/>
          <w:szCs w:val="24"/>
        </w:rPr>
        <w:t>1</w:t>
      </w:r>
      <w:r>
        <w:rPr>
          <w:rFonts w:ascii="ArialMT" w:hAnsi="ArialMT" w:cs="ArialMT"/>
          <w:color w:val="000000"/>
          <w:sz w:val="24"/>
          <w:szCs w:val="24"/>
        </w:rPr>
        <w:t>6.</w:t>
      </w:r>
    </w:p>
    <w:p w14:paraId="05D4D11B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mai kl. 23:59. Nærmere info kommer.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Etteranmelding</w:t>
      </w:r>
      <w:proofErr w:type="spellEnd"/>
    </w:p>
    <w:p w14:paraId="5066AE3B" w14:textId="0A3B0E88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innen fredag </w:t>
      </w:r>
      <w:r w:rsidR="000307A6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0. mai kl. 20:00. Deretter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etteranmelding</w:t>
      </w:r>
      <w:proofErr w:type="spellEnd"/>
    </w:p>
    <w:p w14:paraId="0E36FAD5" w14:textId="16A93141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kun på arena så lenge vi har ledige kart.</w:t>
      </w:r>
    </w:p>
    <w:p w14:paraId="73D346C7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60B2C64C" w14:textId="5F6CEB17" w:rsidR="00747879" w:rsidRDefault="00747879" w:rsidP="000307A6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Direkteløyper: 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2 km (C-nivå), 3 km (B-nivå) og 5 km (A-nivå) løyper</w:t>
      </w:r>
      <w:r w:rsid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med tidtaking. Påmelding i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informasjonsteltet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på arena.</w:t>
      </w:r>
    </w:p>
    <w:p w14:paraId="456E350A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Velg starttidspunkt selv. Start mellom kl. 11 og 13. Enkel</w:t>
      </w:r>
    </w:p>
    <w:p w14:paraId="2FF59BE6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resultatservice. Startkontingent kr. 100,-. Kontant</w:t>
      </w:r>
    </w:p>
    <w:p w14:paraId="7C6A832B" w14:textId="36D2F77B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betaling eller faktura til klubben. Ta med egen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</w:t>
      </w:r>
      <w:r w:rsidR="000B793A">
        <w:rPr>
          <w:rFonts w:ascii="ArialMT" w:hAnsi="ArialMT" w:cs="ArialMT"/>
          <w:color w:val="000000"/>
          <w:sz w:val="24"/>
          <w:szCs w:val="24"/>
        </w:rPr>
        <w:t>mit</w:t>
      </w:r>
      <w:proofErr w:type="spellEnd"/>
      <w:r w:rsidR="00625C8F">
        <w:rPr>
          <w:rFonts w:ascii="ArialMT" w:hAnsi="ArialMT" w:cs="ArialMT"/>
          <w:color w:val="000000"/>
          <w:sz w:val="24"/>
          <w:szCs w:val="24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brikke.</w:t>
      </w:r>
    </w:p>
    <w:p w14:paraId="0A19E300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630CBBD0" w14:textId="75D40E40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Startkontingent: 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 xml:space="preserve">15-stafetten kr. 2100,-.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Etteranmelding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mot tillegg kr</w:t>
      </w:r>
      <w:r w:rsid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500,-.</w:t>
      </w:r>
    </w:p>
    <w:p w14:paraId="7A8E167E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Råtasskonkurransen kr. 250,- per lag.</w:t>
      </w:r>
    </w:p>
    <w:p w14:paraId="3801CA3F" w14:textId="63339B18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Klubbene blir fakturert i etterkant.</w:t>
      </w:r>
    </w:p>
    <w:p w14:paraId="4DD1CCA6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436DE5BE" w14:textId="43D0600E" w:rsidR="00747879" w:rsidRPr="000307A6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Kvitteringssystem: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Emit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-brikker benyttes for elektronisk kontroll og tidtaking.</w:t>
      </w:r>
    </w:p>
    <w:p w14:paraId="6A137A92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Brikkenummer må oppgis ved påmelding. Det er ikke</w:t>
      </w:r>
    </w:p>
    <w:p w14:paraId="085216FF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mulig å leie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Emit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-brikke av arrangøren. Hver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Emit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-brikke</w:t>
      </w:r>
    </w:p>
    <w:p w14:paraId="5048F3F3" w14:textId="2C01D88C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kan kun benyttes én gang i løpet av 15-stafetten.</w:t>
      </w:r>
    </w:p>
    <w:p w14:paraId="5DDD3612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00888F5F" w14:textId="36A62244" w:rsidR="00747879" w:rsidRDefault="00747879" w:rsidP="000307A6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Premiering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I henhold til reglene fra NOF med premier til 1/5 av</w:t>
      </w:r>
      <w:r w:rsidR="000307A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lagene. Premie til den klubb som kommer først i mål med</w:t>
      </w:r>
    </w:p>
    <w:p w14:paraId="11F0EC35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to lag.</w:t>
      </w:r>
    </w:p>
    <w:p w14:paraId="62A265AD" w14:textId="77777777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Råtasskonkurransen: Deltakerpremier til alle, i tillegg</w:t>
      </w:r>
    </w:p>
    <w:p w14:paraId="0B237A93" w14:textId="1E7D637F" w:rsidR="00747879" w:rsidRDefault="00747879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uttrekningspremier.</w:t>
      </w:r>
    </w:p>
    <w:p w14:paraId="4B5EBBFA" w14:textId="77777777" w:rsidR="000307A6" w:rsidRPr="000307A6" w:rsidRDefault="000307A6" w:rsidP="000307A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6B221797" w14:textId="4F3D7AA2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Barnepark: </w:t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0307A6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På arena fra kl. 10:30.</w:t>
      </w:r>
    </w:p>
    <w:p w14:paraId="049673E5" w14:textId="77777777" w:rsidR="000307A6" w:rsidRP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15EFF2EB" w14:textId="7F5FC44C" w:rsidR="00747879" w:rsidRDefault="00747879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Småtroll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Påmelding og start fra arena. Premier til alle.</w:t>
      </w:r>
    </w:p>
    <w:p w14:paraId="17FA9E1C" w14:textId="77777777" w:rsidR="000307A6" w:rsidRP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3146ECFA" w14:textId="1C586D20" w:rsidR="00747879" w:rsidRDefault="00747879" w:rsidP="00A9494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Vask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0307A6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Våtklut.</w:t>
      </w:r>
      <w:r w:rsidR="00A94943">
        <w:rPr>
          <w:rFonts w:ascii="ArialMT" w:hAnsi="ArialMT" w:cs="ArialMT"/>
          <w:color w:val="000000"/>
          <w:sz w:val="24"/>
          <w:szCs w:val="24"/>
        </w:rPr>
        <w:t xml:space="preserve"> Mulighet for å bade i </w:t>
      </w:r>
      <w:proofErr w:type="spellStart"/>
      <w:r w:rsidR="00A94943">
        <w:rPr>
          <w:rFonts w:ascii="ArialMT" w:hAnsi="ArialMT" w:cs="ArialMT"/>
          <w:color w:val="000000"/>
          <w:sz w:val="24"/>
          <w:szCs w:val="24"/>
        </w:rPr>
        <w:t>Skraperudtjern</w:t>
      </w:r>
      <w:proofErr w:type="spellEnd"/>
      <w:r w:rsidR="00A94943">
        <w:rPr>
          <w:rFonts w:ascii="ArialMT" w:hAnsi="ArialMT" w:cs="ArialMT"/>
          <w:color w:val="000000"/>
          <w:sz w:val="24"/>
          <w:szCs w:val="24"/>
        </w:rPr>
        <w:t xml:space="preserve"> som ligger nær parkering</w:t>
      </w:r>
    </w:p>
    <w:p w14:paraId="64BB0023" w14:textId="77777777" w:rsidR="000307A6" w:rsidRPr="000307A6" w:rsidRDefault="000307A6" w:rsidP="007478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29EE7803" w14:textId="77777777" w:rsidR="00A94943" w:rsidRPr="00A94943" w:rsidRDefault="00A94943" w:rsidP="00A949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16"/>
          <w:szCs w:val="16"/>
        </w:rPr>
      </w:pPr>
    </w:p>
    <w:p w14:paraId="10BA47AE" w14:textId="3677C2C9" w:rsidR="00747879" w:rsidRPr="00A94943" w:rsidRDefault="00747879" w:rsidP="00A9494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0"/>
          <w:sz w:val="24"/>
          <w:szCs w:val="24"/>
        </w:rPr>
      </w:pPr>
      <w:r w:rsidRPr="00A94943">
        <w:rPr>
          <w:rFonts w:ascii="Arial-BoldMT" w:hAnsi="Arial-BoldMT" w:cs="Arial-BoldMT"/>
          <w:b/>
          <w:bCs/>
          <w:color w:val="000000"/>
          <w:sz w:val="24"/>
          <w:szCs w:val="24"/>
        </w:rPr>
        <w:t>Løpsledelse</w:t>
      </w:r>
      <w:r w:rsidRPr="00A94943"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ab/>
      </w:r>
      <w:r w:rsidRPr="00A94943">
        <w:rPr>
          <w:rFonts w:ascii="ArialMT" w:hAnsi="ArialMT" w:cs="ArialMT"/>
          <w:color w:val="000000"/>
          <w:sz w:val="24"/>
          <w:szCs w:val="24"/>
        </w:rPr>
        <w:t>Løpsleder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>e</w:t>
      </w:r>
      <w:r w:rsidRPr="00A94943"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>Anette Wigaard</w:t>
      </w:r>
      <w:r w:rsidRPr="00A94943">
        <w:rPr>
          <w:rFonts w:ascii="ArialMT" w:hAnsi="ArialMT" w:cs="ArialMT"/>
          <w:color w:val="000000"/>
          <w:sz w:val="24"/>
          <w:szCs w:val="24"/>
        </w:rPr>
        <w:t xml:space="preserve"> (M 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>416 24 707</w:t>
      </w:r>
      <w:r w:rsidRPr="00A94943">
        <w:rPr>
          <w:rFonts w:ascii="ArialMT" w:hAnsi="ArialMT" w:cs="ArialMT"/>
          <w:color w:val="000000"/>
          <w:sz w:val="24"/>
          <w:szCs w:val="24"/>
        </w:rPr>
        <w:t>) og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 xml:space="preserve"> John Harald Johnsen </w:t>
      </w:r>
    </w:p>
    <w:p w14:paraId="555C85C6" w14:textId="2E328245" w:rsidR="00747879" w:rsidRPr="00A94943" w:rsidRDefault="00747879" w:rsidP="00A949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 w:rsidRPr="00A94943">
        <w:rPr>
          <w:rFonts w:ascii="ArialMT" w:hAnsi="ArialMT" w:cs="ArialMT"/>
          <w:color w:val="000000"/>
          <w:sz w:val="24"/>
          <w:szCs w:val="24"/>
        </w:rPr>
        <w:t xml:space="preserve">Løypelegger: </w:t>
      </w:r>
      <w:r w:rsidR="00A94943" w:rsidRPr="00A94943">
        <w:rPr>
          <w:rFonts w:ascii="ArialMT" w:hAnsi="ArialMT" w:cs="ArialMT"/>
          <w:color w:val="000000"/>
          <w:sz w:val="24"/>
          <w:szCs w:val="24"/>
        </w:rPr>
        <w:t>Sveinung Syvertsen</w:t>
      </w:r>
    </w:p>
    <w:p w14:paraId="5984D32C" w14:textId="6F09466E" w:rsidR="00747879" w:rsidRPr="00A94943" w:rsidRDefault="00747879" w:rsidP="00A94943">
      <w:pPr>
        <w:autoSpaceDE w:val="0"/>
        <w:autoSpaceDN w:val="0"/>
        <w:adjustRightInd w:val="0"/>
        <w:spacing w:after="0" w:line="240" w:lineRule="auto"/>
        <w:ind w:left="2832"/>
        <w:rPr>
          <w:rFonts w:ascii="ArialMT" w:hAnsi="ArialMT" w:cs="ArialMT"/>
          <w:sz w:val="24"/>
          <w:szCs w:val="24"/>
        </w:rPr>
      </w:pPr>
      <w:r w:rsidRPr="00A94943">
        <w:rPr>
          <w:rFonts w:ascii="ArialMT" w:hAnsi="ArialMT" w:cs="ArialMT"/>
          <w:color w:val="000000"/>
          <w:sz w:val="24"/>
          <w:szCs w:val="24"/>
        </w:rPr>
        <w:t xml:space="preserve">Råtass-lagkonkurransen: </w:t>
      </w:r>
      <w:r w:rsidR="00A94943" w:rsidRPr="00A94943">
        <w:rPr>
          <w:rFonts w:ascii="ArialMT" w:hAnsi="ArialMT" w:cs="ArialMT"/>
          <w:sz w:val="24"/>
          <w:szCs w:val="24"/>
        </w:rPr>
        <w:t xml:space="preserve">Dagrun Brox </w:t>
      </w:r>
      <w:proofErr w:type="spellStart"/>
      <w:r w:rsidR="00A94943" w:rsidRPr="00A94943">
        <w:rPr>
          <w:rFonts w:ascii="ArialMT" w:hAnsi="ArialMT" w:cs="ArialMT"/>
          <w:sz w:val="24"/>
          <w:szCs w:val="24"/>
        </w:rPr>
        <w:t>Rayamajhi</w:t>
      </w:r>
      <w:proofErr w:type="spellEnd"/>
      <w:r w:rsidR="00A94943" w:rsidRPr="00A94943">
        <w:rPr>
          <w:rFonts w:ascii="ArialMT" w:hAnsi="ArialMT" w:cs="ArialMT"/>
          <w:sz w:val="24"/>
          <w:szCs w:val="24"/>
        </w:rPr>
        <w:t xml:space="preserve"> (M </w:t>
      </w:r>
      <w:r w:rsidR="00060578">
        <w:rPr>
          <w:rFonts w:ascii="ArialMT" w:hAnsi="ArialMT" w:cs="ArialMT"/>
          <w:sz w:val="24"/>
          <w:szCs w:val="24"/>
        </w:rPr>
        <w:t>454</w:t>
      </w:r>
      <w:r w:rsidR="00A94943" w:rsidRPr="00A94943">
        <w:rPr>
          <w:rFonts w:ascii="ArialMT" w:hAnsi="ArialMT" w:cs="ArialMT"/>
          <w:sz w:val="24"/>
          <w:szCs w:val="24"/>
        </w:rPr>
        <w:t xml:space="preserve"> </w:t>
      </w:r>
      <w:r w:rsidR="00CE49D1">
        <w:rPr>
          <w:rFonts w:ascii="ArialMT" w:hAnsi="ArialMT" w:cs="ArialMT"/>
          <w:sz w:val="24"/>
          <w:szCs w:val="24"/>
        </w:rPr>
        <w:t>12</w:t>
      </w:r>
      <w:r w:rsidR="00A94943" w:rsidRPr="00A94943">
        <w:rPr>
          <w:rFonts w:ascii="ArialMT" w:hAnsi="ArialMT" w:cs="ArialMT"/>
          <w:sz w:val="24"/>
          <w:szCs w:val="24"/>
        </w:rPr>
        <w:t xml:space="preserve"> </w:t>
      </w:r>
      <w:r w:rsidR="00CE49D1">
        <w:rPr>
          <w:rFonts w:ascii="ArialMT" w:hAnsi="ArialMT" w:cs="ArialMT"/>
          <w:sz w:val="24"/>
          <w:szCs w:val="24"/>
        </w:rPr>
        <w:t>791</w:t>
      </w:r>
      <w:r w:rsidR="00A94943" w:rsidRPr="00A94943">
        <w:rPr>
          <w:rFonts w:ascii="ArialMT" w:hAnsi="ArialMT" w:cs="ArialMT"/>
          <w:sz w:val="24"/>
          <w:szCs w:val="24"/>
        </w:rPr>
        <w:t>)</w:t>
      </w:r>
    </w:p>
    <w:p w14:paraId="1A77C3CD" w14:textId="77777777" w:rsidR="00747879" w:rsidRPr="00A94943" w:rsidRDefault="00747879" w:rsidP="00A949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  <w:r w:rsidRPr="00A94943">
        <w:rPr>
          <w:rFonts w:ascii="ArialMT" w:hAnsi="ArialMT" w:cs="ArialMT"/>
          <w:color w:val="000000"/>
          <w:sz w:val="24"/>
          <w:szCs w:val="24"/>
        </w:rPr>
        <w:t xml:space="preserve">E-post: </w:t>
      </w:r>
      <w:proofErr w:type="spellStart"/>
      <w:r w:rsidRPr="00A94943">
        <w:rPr>
          <w:rFonts w:ascii="ArialMT" w:hAnsi="ArialMT" w:cs="ArialMT"/>
          <w:color w:val="000000"/>
          <w:sz w:val="24"/>
          <w:szCs w:val="24"/>
        </w:rPr>
        <w:t>oppsal.orientering</w:t>
      </w:r>
      <w:proofErr w:type="spellEnd"/>
      <w:r w:rsidRPr="00A94943">
        <w:rPr>
          <w:rFonts w:ascii="ArialMT" w:hAnsi="ArialMT" w:cs="ArialMT"/>
          <w:color w:val="000000"/>
          <w:sz w:val="24"/>
          <w:szCs w:val="24"/>
        </w:rPr>
        <w:t xml:space="preserve"> (a) gmail.com</w:t>
      </w:r>
    </w:p>
    <w:p w14:paraId="45D1B447" w14:textId="77777777" w:rsidR="00A94943" w:rsidRDefault="00A94943" w:rsidP="00A949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4"/>
          <w:szCs w:val="24"/>
        </w:rPr>
      </w:pPr>
    </w:p>
    <w:p w14:paraId="1D2886D2" w14:textId="77777777" w:rsidR="00747879" w:rsidRDefault="00747879" w:rsidP="00A949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Oppsal orientering </w:t>
      </w:r>
      <w:r>
        <w:rPr>
          <w:rFonts w:ascii="ArialMT" w:hAnsi="ArialMT" w:cs="ArialMT"/>
          <w:color w:val="000000"/>
          <w:sz w:val="24"/>
          <w:szCs w:val="24"/>
        </w:rPr>
        <w:t>ønsker velkommen til</w:t>
      </w:r>
    </w:p>
    <w:p w14:paraId="5FBF3E90" w14:textId="14785EC6" w:rsidR="00747879" w:rsidRDefault="00747879" w:rsidP="00A94943">
      <w:pPr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15-stafetten og Råtasskonkurransen!</w:t>
      </w:r>
    </w:p>
    <w:p w14:paraId="68D87BAA" w14:textId="32985C46" w:rsidR="00FC28E0" w:rsidRDefault="00FC28E0" w:rsidP="00A94943">
      <w:pPr>
        <w:jc w:val="center"/>
        <w:rPr>
          <w:rFonts w:ascii="ArialMT" w:hAnsi="ArialMT" w:cs="ArialMT"/>
          <w:color w:val="000000"/>
          <w:sz w:val="24"/>
          <w:szCs w:val="24"/>
        </w:rPr>
      </w:pPr>
    </w:p>
    <w:p w14:paraId="1A18B2A3" w14:textId="4089DC73" w:rsidR="00FC28E0" w:rsidRDefault="00FC28E0" w:rsidP="00A94943">
      <w:pPr>
        <w:jc w:val="center"/>
      </w:pPr>
      <w:r>
        <w:rPr>
          <w:rFonts w:ascii="ArialMT" w:hAnsi="ArialMT" w:cs="ArialMT"/>
          <w:noProof/>
          <w:color w:val="000000"/>
          <w:sz w:val="24"/>
          <w:szCs w:val="24"/>
          <w:lang w:eastAsia="nb-NO"/>
        </w:rPr>
        <w:drawing>
          <wp:inline distT="0" distB="0" distL="0" distR="0" wp14:anchorId="03DAFB54" wp14:editId="02E866F0">
            <wp:extent cx="3171825" cy="1343025"/>
            <wp:effectExtent l="0" t="0" r="9525" b="9525"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0A40"/>
    <w:multiLevelType w:val="hybridMultilevel"/>
    <w:tmpl w:val="EFFA03D4"/>
    <w:lvl w:ilvl="0" w:tplc="29564E64">
      <w:start w:val="1"/>
      <w:numFmt w:val="bullet"/>
      <w:lvlText w:val="-"/>
      <w:lvlJc w:val="left"/>
      <w:pPr>
        <w:ind w:left="3552" w:hanging="360"/>
      </w:pPr>
      <w:rPr>
        <w:rFonts w:ascii="ArialMT" w:eastAsiaTheme="minorHAnsi" w:hAnsi="ArialMT" w:cs="ArialMT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3F056615"/>
    <w:multiLevelType w:val="hybridMultilevel"/>
    <w:tmpl w:val="1422B486"/>
    <w:lvl w:ilvl="0" w:tplc="29564E6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6A85"/>
    <w:multiLevelType w:val="hybridMultilevel"/>
    <w:tmpl w:val="C6AEAD68"/>
    <w:lvl w:ilvl="0" w:tplc="29564E64">
      <w:start w:val="1"/>
      <w:numFmt w:val="bullet"/>
      <w:lvlText w:val="-"/>
      <w:lvlJc w:val="left"/>
      <w:pPr>
        <w:ind w:left="3900" w:hanging="360"/>
      </w:pPr>
      <w:rPr>
        <w:rFonts w:ascii="ArialMT" w:eastAsiaTheme="minorHAnsi" w:hAnsi="ArialMT" w:cs="ArialMT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9"/>
    <w:rsid w:val="00016563"/>
    <w:rsid w:val="000307A6"/>
    <w:rsid w:val="00060578"/>
    <w:rsid w:val="0007114C"/>
    <w:rsid w:val="000B793A"/>
    <w:rsid w:val="004A1A32"/>
    <w:rsid w:val="004F0F94"/>
    <w:rsid w:val="0057356B"/>
    <w:rsid w:val="005F26B7"/>
    <w:rsid w:val="00625C8F"/>
    <w:rsid w:val="00707BE0"/>
    <w:rsid w:val="00725265"/>
    <w:rsid w:val="00747879"/>
    <w:rsid w:val="008B40B4"/>
    <w:rsid w:val="009E777B"/>
    <w:rsid w:val="00A94943"/>
    <w:rsid w:val="00B07EB2"/>
    <w:rsid w:val="00B84673"/>
    <w:rsid w:val="00CE49D1"/>
    <w:rsid w:val="00F64D9B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0FA7"/>
  <w15:chartTrackingRefBased/>
  <w15:docId w15:val="{06016DF9-F760-4545-8C50-99802C9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307A6"/>
    <w:pPr>
      <w:ind w:left="720"/>
      <w:contextualSpacing/>
    </w:pPr>
  </w:style>
  <w:style w:type="paragraph" w:styleId="Ingenmellomrom">
    <w:name w:val="No Spacing"/>
    <w:uiPriority w:val="1"/>
    <w:qFormat/>
    <w:rsid w:val="004A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Wigaard, Anette</dc:creator>
  <cp:keywords/>
  <dc:description/>
  <cp:lastModifiedBy>Friluftrad</cp:lastModifiedBy>
  <cp:revision>2</cp:revision>
  <dcterms:created xsi:type="dcterms:W3CDTF">2022-05-07T08:28:00Z</dcterms:created>
  <dcterms:modified xsi:type="dcterms:W3CDTF">2022-05-07T08:28:00Z</dcterms:modified>
</cp:coreProperties>
</file>